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0E" w:rsidRDefault="0047540E" w:rsidP="00E2530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47540E" w:rsidRPr="0047540E" w:rsidRDefault="0047540E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Times New Roman" w:hAnsi="Times New Roman" w:cs="Times New Roman"/>
          <w:color w:val="3B4256"/>
          <w:sz w:val="20"/>
          <w:szCs w:val="20"/>
          <w:highlight w:val="yellow"/>
          <w:bdr w:val="none" w:sz="0" w:space="0" w:color="auto" w:frame="1"/>
        </w:rPr>
      </w:pPr>
      <w:r w:rsidRPr="0047540E">
        <w:rPr>
          <w:rStyle w:val="a3"/>
          <w:rFonts w:ascii="Times New Roman" w:hAnsi="Times New Roman" w:cs="Times New Roman"/>
          <w:color w:val="3B4256"/>
          <w:sz w:val="20"/>
          <w:szCs w:val="20"/>
          <w:highlight w:val="yellow"/>
          <w:bdr w:val="none" w:sz="0" w:space="0" w:color="auto" w:frame="1"/>
        </w:rPr>
        <w:t>ФИО</w:t>
      </w:r>
    </w:p>
    <w:p w:rsidR="0047540E" w:rsidRPr="0047540E" w:rsidRDefault="0047540E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Times New Roman" w:hAnsi="Times New Roman" w:cs="Times New Roman"/>
          <w:color w:val="3B4256"/>
          <w:sz w:val="20"/>
          <w:szCs w:val="20"/>
          <w:highlight w:val="yellow"/>
          <w:bdr w:val="none" w:sz="0" w:space="0" w:color="auto" w:frame="1"/>
        </w:rPr>
      </w:pPr>
      <w:r w:rsidRPr="0047540E">
        <w:rPr>
          <w:rStyle w:val="a3"/>
          <w:rFonts w:ascii="Times New Roman" w:hAnsi="Times New Roman" w:cs="Times New Roman"/>
          <w:color w:val="3B4256"/>
          <w:sz w:val="20"/>
          <w:szCs w:val="20"/>
          <w:highlight w:val="yellow"/>
          <w:bdr w:val="none" w:sz="0" w:space="0" w:color="auto" w:frame="1"/>
        </w:rPr>
        <w:t>Адрес</w:t>
      </w:r>
    </w:p>
    <w:p w:rsidR="0047540E" w:rsidRPr="0047540E" w:rsidRDefault="0047540E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Times New Roman" w:hAnsi="Times New Roman" w:cs="Times New Roman"/>
          <w:color w:val="3B4256"/>
          <w:sz w:val="20"/>
          <w:szCs w:val="20"/>
          <w:highlight w:val="yellow"/>
          <w:bdr w:val="none" w:sz="0" w:space="0" w:color="auto" w:frame="1"/>
        </w:rPr>
      </w:pPr>
      <w:r w:rsidRPr="0047540E">
        <w:rPr>
          <w:rStyle w:val="a3"/>
          <w:rFonts w:ascii="Times New Roman" w:hAnsi="Times New Roman" w:cs="Times New Roman"/>
          <w:color w:val="3B4256"/>
          <w:sz w:val="20"/>
          <w:szCs w:val="20"/>
          <w:highlight w:val="yellow"/>
          <w:bdr w:val="none" w:sz="0" w:space="0" w:color="auto" w:frame="1"/>
        </w:rPr>
        <w:t>Телефон</w:t>
      </w:r>
    </w:p>
    <w:p w:rsidR="0047540E" w:rsidRPr="0047540E" w:rsidRDefault="0047540E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Times New Roman" w:hAnsi="Times New Roman" w:cs="Times New Roman"/>
          <w:color w:val="3B4256"/>
          <w:sz w:val="20"/>
          <w:szCs w:val="20"/>
          <w:bdr w:val="none" w:sz="0" w:space="0" w:color="auto" w:frame="1"/>
        </w:rPr>
      </w:pPr>
      <w:proofErr w:type="spellStart"/>
      <w:r w:rsidRPr="0047540E">
        <w:rPr>
          <w:rStyle w:val="a3"/>
          <w:rFonts w:ascii="Times New Roman" w:hAnsi="Times New Roman" w:cs="Times New Roman"/>
          <w:color w:val="3B4256"/>
          <w:sz w:val="20"/>
          <w:szCs w:val="20"/>
          <w:highlight w:val="yellow"/>
          <w:bdr w:val="none" w:sz="0" w:space="0" w:color="auto" w:frame="1"/>
        </w:rPr>
        <w:t>Эл</w:t>
      </w:r>
      <w:proofErr w:type="gramStart"/>
      <w:r w:rsidRPr="0047540E">
        <w:rPr>
          <w:rStyle w:val="a3"/>
          <w:rFonts w:ascii="Times New Roman" w:hAnsi="Times New Roman" w:cs="Times New Roman"/>
          <w:color w:val="3B4256"/>
          <w:sz w:val="20"/>
          <w:szCs w:val="20"/>
          <w:highlight w:val="yellow"/>
          <w:bdr w:val="none" w:sz="0" w:space="0" w:color="auto" w:frame="1"/>
        </w:rPr>
        <w:t>.п</w:t>
      </w:r>
      <w:proofErr w:type="gramEnd"/>
      <w:r w:rsidRPr="0047540E">
        <w:rPr>
          <w:rStyle w:val="a3"/>
          <w:rFonts w:ascii="Times New Roman" w:hAnsi="Times New Roman" w:cs="Times New Roman"/>
          <w:color w:val="3B4256"/>
          <w:sz w:val="20"/>
          <w:szCs w:val="20"/>
          <w:highlight w:val="yellow"/>
          <w:bdr w:val="none" w:sz="0" w:space="0" w:color="auto" w:frame="1"/>
        </w:rPr>
        <w:t>очта</w:t>
      </w:r>
      <w:proofErr w:type="spellEnd"/>
    </w:p>
    <w:p w:rsidR="0047540E" w:rsidRDefault="0047540E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Times New Roman" w:hAnsi="Times New Roman" w:cs="Times New Roman"/>
          <w:color w:val="3B4256"/>
          <w:sz w:val="20"/>
          <w:szCs w:val="20"/>
          <w:bdr w:val="none" w:sz="0" w:space="0" w:color="auto" w:frame="1"/>
        </w:rPr>
      </w:pPr>
    </w:p>
    <w:p w:rsidR="0047540E" w:rsidRPr="00F05280" w:rsidRDefault="0047540E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Администрация Ленинского городского округа  </w:t>
      </w:r>
    </w:p>
    <w:p w:rsidR="0047540E" w:rsidRPr="00F05280" w:rsidRDefault="0047540E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Московской области</w:t>
      </w:r>
    </w:p>
    <w:p w:rsidR="0047540E" w:rsidRPr="00F05280" w:rsidRDefault="0047540E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 142700, г. </w:t>
      </w:r>
      <w:proofErr w:type="gramStart"/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Видное</w:t>
      </w:r>
      <w:proofErr w:type="gramEnd"/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, ул. Школьная, д. 26а</w:t>
      </w:r>
    </w:p>
    <w:p w:rsidR="0047540E" w:rsidRPr="00F05280" w:rsidRDefault="0047540E" w:rsidP="00384BF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8 (495) 541-82-36,  </w:t>
      </w:r>
      <w:hyperlink r:id="rId5" w:history="1">
        <w:r w:rsidR="00395F5E" w:rsidRPr="00395F5E">
          <w:rPr>
            <w:rStyle w:val="a3"/>
            <w:rFonts w:ascii="Calibri" w:hAnsi="Calibri"/>
            <w:color w:val="3B4256"/>
            <w:sz w:val="18"/>
            <w:szCs w:val="18"/>
            <w:bdr w:val="none" w:sz="0" w:space="0" w:color="auto" w:frame="1"/>
          </w:rPr>
          <w:t>leninskiygo@mosreg.ru</w:t>
        </w:r>
      </w:hyperlink>
      <w:r w:rsidR="00395F5E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, </w:t>
      </w:r>
      <w:hyperlink r:id="rId6" w:history="1">
        <w:r w:rsidR="00395F5E" w:rsidRPr="00483EDF">
          <w:rPr>
            <w:rStyle w:val="a3"/>
            <w:rFonts w:ascii="Calibri" w:hAnsi="Calibri"/>
            <w:color w:val="3B4256"/>
            <w:sz w:val="18"/>
            <w:szCs w:val="18"/>
            <w:bdr w:val="none" w:sz="0" w:space="0" w:color="auto" w:frame="1"/>
          </w:rPr>
          <w:t>http://adm-vidnoe.ru/board/</w:t>
        </w:r>
      </w:hyperlink>
    </w:p>
    <w:p w:rsidR="00F05280" w:rsidRPr="00F05280" w:rsidRDefault="00F05280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</w:p>
    <w:p w:rsidR="00F05280" w:rsidRPr="00816191" w:rsidRDefault="00F05280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 w:rsidRPr="00816191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Комитет лесного хозяйства Московской области</w:t>
      </w:r>
    </w:p>
    <w:p w:rsidR="00F05280" w:rsidRPr="00816191" w:rsidRDefault="00F05280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143441, Московская </w:t>
      </w:r>
      <w:r w:rsidRPr="00816191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область, Красногорский район, 72км МКАД, </w:t>
      </w:r>
      <w:proofErr w:type="spellStart"/>
      <w:proofErr w:type="gramStart"/>
      <w:r w:rsidRPr="00816191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п</w:t>
      </w:r>
      <w:proofErr w:type="spellEnd"/>
      <w:proofErr w:type="gramEnd"/>
      <w:r w:rsidRPr="00816191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/о </w:t>
      </w:r>
      <w:proofErr w:type="spellStart"/>
      <w:r w:rsidRPr="00816191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Путилково</w:t>
      </w:r>
      <w:proofErr w:type="spellEnd"/>
      <w:r w:rsidRPr="00816191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816191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офисно-общественный</w:t>
      </w:r>
      <w:proofErr w:type="spellEnd"/>
      <w:r w:rsidRPr="00816191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 </w:t>
      </w:r>
      <w:r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комплекс ЗАО "</w:t>
      </w:r>
      <w:proofErr w:type="spellStart"/>
      <w:r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Гринвуд</w:t>
      </w:r>
      <w:proofErr w:type="spellEnd"/>
      <w:r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", стр.</w:t>
      </w:r>
      <w:r w:rsidRPr="00816191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 25, 5-6 этаж</w:t>
      </w:r>
    </w:p>
    <w:p w:rsidR="00F05280" w:rsidRPr="00F05280" w:rsidRDefault="00F05280" w:rsidP="00F05280">
      <w:pPr>
        <w:pStyle w:val="3"/>
        <w:shd w:val="clear" w:color="auto" w:fill="FFFFFF"/>
        <w:spacing w:before="0" w:line="240" w:lineRule="auto"/>
        <w:ind w:left="3402"/>
        <w:jc w:val="left"/>
        <w:rPr>
          <w:rStyle w:val="a3"/>
          <w:b w:val="0"/>
          <w:bCs w:val="0"/>
        </w:rPr>
      </w:pPr>
      <w:r w:rsidRPr="00816191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8(498)602-18-42</w:t>
      </w:r>
      <w:r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,</w:t>
      </w:r>
      <w:r w:rsidRPr="00816191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 </w:t>
      </w:r>
      <w:hyperlink r:id="rId7" w:history="1">
        <w:r w:rsidRPr="00F05280">
          <w:rPr>
            <w:rStyle w:val="a3"/>
            <w:rFonts w:ascii="Calibri" w:hAnsi="Calibri"/>
            <w:color w:val="3B4256"/>
            <w:sz w:val="18"/>
            <w:szCs w:val="18"/>
            <w:bdr w:val="none" w:sz="0" w:space="0" w:color="auto" w:frame="1"/>
          </w:rPr>
          <w:t>mosoblkomles@mosreg.ru</w:t>
        </w:r>
      </w:hyperlink>
      <w:r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, </w:t>
      </w:r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https://klh.mosreg.ru/feedback#step1</w:t>
      </w:r>
    </w:p>
    <w:p w:rsidR="00F227CF" w:rsidRPr="00F05280" w:rsidRDefault="00F227CF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</w:p>
    <w:p w:rsidR="00F227CF" w:rsidRPr="00F05280" w:rsidRDefault="00F227CF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Главное управление государственного административно-технического надзора Московской области (ТО №25)</w:t>
      </w:r>
    </w:p>
    <w:p w:rsidR="00F227CF" w:rsidRPr="00F05280" w:rsidRDefault="00F227CF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142701, г. </w:t>
      </w:r>
      <w:proofErr w:type="gramStart"/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Видное</w:t>
      </w:r>
      <w:proofErr w:type="gramEnd"/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, ул. Советская, 17</w:t>
      </w:r>
    </w:p>
    <w:p w:rsidR="00F227CF" w:rsidRPr="00F05280" w:rsidRDefault="00F227CF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8-495-541-81-00</w:t>
      </w:r>
      <w:r w:rsid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, </w:t>
      </w:r>
      <w:hyperlink r:id="rId8" w:history="1">
        <w:r w:rsidRPr="00F05280">
          <w:rPr>
            <w:rStyle w:val="a3"/>
            <w:rFonts w:ascii="Calibri" w:hAnsi="Calibri"/>
            <w:color w:val="3B4256"/>
            <w:sz w:val="18"/>
            <w:szCs w:val="18"/>
            <w:bdr w:val="none" w:sz="0" w:space="0" w:color="auto" w:frame="1"/>
          </w:rPr>
          <w:t>gatn@mosreg.ru</w:t>
        </w:r>
      </w:hyperlink>
      <w:r w:rsid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, </w:t>
      </w:r>
      <w:r w:rsidR="00F05280"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https://gust.mosreg.ru/feedback#step1</w:t>
      </w:r>
    </w:p>
    <w:p w:rsidR="00F227CF" w:rsidRPr="00F05280" w:rsidRDefault="00F227CF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</w:p>
    <w:p w:rsidR="00F227CF" w:rsidRPr="00F05280" w:rsidRDefault="00F227CF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Межрайонная природоохранная прокуратура Московской области</w:t>
      </w:r>
    </w:p>
    <w:p w:rsidR="00F227CF" w:rsidRPr="00F05280" w:rsidRDefault="00F227CF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proofErr w:type="gramStart"/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143430, Московская область, Красногорский р</w:t>
      </w:r>
      <w:r w:rsidR="009E41CF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-</w:t>
      </w:r>
      <w:r w:rsidRPr="00F05280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н, пос. Нахабино, ул. Старая, д. 17 </w:t>
      </w:r>
      <w:proofErr w:type="gramEnd"/>
    </w:p>
    <w:p w:rsidR="00F227CF" w:rsidRDefault="00F05280" w:rsidP="00F05280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 xml:space="preserve">8-495-562-55-66, </w:t>
      </w:r>
      <w:hyperlink r:id="rId9" w:history="1">
        <w:r w:rsidR="00F227CF" w:rsidRPr="00F05280">
          <w:rPr>
            <w:rStyle w:val="a3"/>
            <w:rFonts w:ascii="Calibri" w:hAnsi="Calibri"/>
            <w:color w:val="3B4256"/>
            <w:sz w:val="18"/>
            <w:szCs w:val="18"/>
            <w:bdr w:val="none" w:sz="0" w:space="0" w:color="auto" w:frame="1"/>
          </w:rPr>
          <w:t>ecology@mosoblproc.ru</w:t>
        </w:r>
      </w:hyperlink>
    </w:p>
    <w:p w:rsidR="009E41CF" w:rsidRPr="009E41CF" w:rsidRDefault="009E41CF" w:rsidP="009E41CF">
      <w:pPr>
        <w:pStyle w:val="3"/>
        <w:shd w:val="clear" w:color="auto" w:fill="FFFFFF"/>
        <w:spacing w:before="0" w:line="240" w:lineRule="auto"/>
        <w:ind w:left="3402"/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</w:pPr>
      <w:r w:rsidRPr="009E41CF">
        <w:rPr>
          <w:rStyle w:val="a3"/>
          <w:rFonts w:ascii="Calibri" w:hAnsi="Calibri"/>
          <w:color w:val="3B4256"/>
          <w:sz w:val="18"/>
          <w:szCs w:val="18"/>
          <w:bdr w:val="none" w:sz="0" w:space="0" w:color="auto" w:frame="1"/>
        </w:rPr>
        <w:t>https://epp.genproc.gov.ru/web/proc_50/internet-reception/personal-receptionrequest</w:t>
      </w:r>
    </w:p>
    <w:p w:rsidR="00F05280" w:rsidRDefault="00F05280" w:rsidP="00F05280">
      <w:pPr>
        <w:tabs>
          <w:tab w:val="left" w:pos="426"/>
        </w:tabs>
        <w:ind w:left="3402"/>
        <w:rPr>
          <w:rFonts w:ascii="Times New Roman" w:hAnsi="Times New Roman"/>
          <w:b/>
          <w:color w:val="C00000"/>
          <w:sz w:val="24"/>
          <w:szCs w:val="24"/>
        </w:rPr>
      </w:pPr>
    </w:p>
    <w:p w:rsidR="00F05280" w:rsidRPr="00A54246" w:rsidRDefault="00F05280" w:rsidP="00F05280">
      <w:pPr>
        <w:tabs>
          <w:tab w:val="left" w:pos="426"/>
        </w:tabs>
        <w:ind w:left="3402"/>
        <w:rPr>
          <w:b/>
          <w:color w:val="C00000"/>
        </w:rPr>
      </w:pPr>
      <w:r w:rsidRPr="00A54246">
        <w:rPr>
          <w:rFonts w:ascii="Times New Roman" w:hAnsi="Times New Roman"/>
          <w:b/>
          <w:color w:val="C00000"/>
          <w:sz w:val="24"/>
          <w:szCs w:val="24"/>
        </w:rPr>
        <w:t>И ВЫЗВАТЬ ПОЛИЦИЮ ЧЕРЕЗ 112!!!!</w:t>
      </w:r>
    </w:p>
    <w:p w:rsidR="0047540E" w:rsidRPr="006341A0" w:rsidRDefault="0047540E" w:rsidP="0047540E">
      <w:pPr>
        <w:rPr>
          <w:rFonts w:ascii="Times New Roman" w:hAnsi="Times New Roman"/>
          <w:bCs/>
          <w:color w:val="000000"/>
          <w:sz w:val="18"/>
          <w:szCs w:val="18"/>
        </w:rPr>
      </w:pPr>
    </w:p>
    <w:p w:rsidR="0047540E" w:rsidRDefault="0047540E" w:rsidP="00E2530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E25302" w:rsidRDefault="00E25302" w:rsidP="00E2530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В </w:t>
      </w:r>
      <w:r w:rsidR="004754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…..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Ленинского городского округа Московской области по координатам …… на земельном участке</w:t>
      </w:r>
      <w:r w:rsidR="00F05280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с кадастровым номером….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F7658A" w:rsidRPr="00F7658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(</w:t>
      </w:r>
      <w:r w:rsidR="00F7658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в границах кадастрового квартала…</w:t>
      </w:r>
      <w:proofErr w:type="gramStart"/>
      <w:r w:rsidR="00F7658A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)</w:t>
      </w:r>
      <w:proofErr w:type="gramEnd"/>
      <w:r w:rsidR="00F7658A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вырублено</w:t>
      </w:r>
      <w:r w:rsidR="004754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F7658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….. штук деревьев (указать вид деревьев и диаметр пней)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</w:p>
    <w:p w:rsidR="00F05280" w:rsidRDefault="00F05280" w:rsidP="00E2530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Прошу провести проверку:</w:t>
      </w:r>
      <w:r w:rsidR="00E2530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:rsidR="00F05280" w:rsidRDefault="00F05280" w:rsidP="00F05280">
      <w:pPr>
        <w:pStyle w:val="a4"/>
        <w:numPr>
          <w:ilvl w:val="0"/>
          <w:numId w:val="1"/>
        </w:numPr>
        <w:spacing w:after="200"/>
        <w:jc w:val="left"/>
        <w:rPr>
          <w:rStyle w:val="a5"/>
          <w:i w:val="0"/>
          <w:color w:val="363532"/>
          <w:sz w:val="20"/>
          <w:szCs w:val="20"/>
        </w:rPr>
      </w:pPr>
      <w:r w:rsidRPr="0069182B">
        <w:rPr>
          <w:rStyle w:val="a5"/>
          <w:i w:val="0"/>
          <w:color w:val="363532"/>
          <w:sz w:val="20"/>
          <w:szCs w:val="20"/>
        </w:rPr>
        <w:t>произвести выездную проверку указанных фактов нарушений законодатель</w:t>
      </w:r>
      <w:r>
        <w:rPr>
          <w:rStyle w:val="a5"/>
          <w:i w:val="0"/>
          <w:color w:val="363532"/>
          <w:sz w:val="20"/>
          <w:szCs w:val="20"/>
        </w:rPr>
        <w:t xml:space="preserve">ства РФ в присутствии </w:t>
      </w:r>
      <w:r w:rsidR="00004A9A">
        <w:rPr>
          <w:rStyle w:val="a5"/>
          <w:i w:val="0"/>
          <w:color w:val="363532"/>
          <w:sz w:val="20"/>
          <w:szCs w:val="20"/>
        </w:rPr>
        <w:t xml:space="preserve">заявителя </w:t>
      </w:r>
      <w:r w:rsidRPr="00F05280">
        <w:rPr>
          <w:rStyle w:val="a5"/>
          <w:i w:val="0"/>
          <w:color w:val="363532"/>
          <w:sz w:val="20"/>
          <w:szCs w:val="20"/>
        </w:rPr>
        <w:t>(о дате и времени</w:t>
      </w:r>
      <w:r>
        <w:rPr>
          <w:rStyle w:val="a5"/>
          <w:i w:val="0"/>
          <w:color w:val="363532"/>
          <w:sz w:val="20"/>
          <w:szCs w:val="20"/>
        </w:rPr>
        <w:t xml:space="preserve"> проверки прошу сообщить мне по телефону _______________ минимум за 1 день);</w:t>
      </w:r>
    </w:p>
    <w:p w:rsidR="00F05280" w:rsidRPr="00F05280" w:rsidRDefault="00F05280" w:rsidP="00F05280">
      <w:pPr>
        <w:pStyle w:val="a4"/>
        <w:numPr>
          <w:ilvl w:val="0"/>
          <w:numId w:val="1"/>
        </w:numPr>
        <w:spacing w:after="200"/>
        <w:jc w:val="left"/>
        <w:rPr>
          <w:rStyle w:val="a5"/>
          <w:i w:val="0"/>
          <w:color w:val="363532"/>
          <w:sz w:val="20"/>
          <w:szCs w:val="20"/>
        </w:rPr>
      </w:pPr>
      <w:r w:rsidRPr="00F05280">
        <w:rPr>
          <w:rStyle w:val="a5"/>
          <w:i w:val="0"/>
          <w:color w:val="363532"/>
          <w:sz w:val="20"/>
          <w:szCs w:val="20"/>
        </w:rPr>
        <w:t xml:space="preserve">наличие разрешения на вырубку в соответствии с Постановлением администрации Ленинского муниципального района № 4077 от 21.11.2017 "Об утверждении административного регламента предоставления муниципальной услуги "Выдача разрешения на вырубку (обрезку) зеленых насаждений – порубочного билета на территории Ленинского муниципального района Московской области". </w:t>
      </w:r>
    </w:p>
    <w:p w:rsidR="00F05280" w:rsidRDefault="00F05280" w:rsidP="00F05280">
      <w:pPr>
        <w:pStyle w:val="a4"/>
        <w:numPr>
          <w:ilvl w:val="0"/>
          <w:numId w:val="1"/>
        </w:numPr>
        <w:spacing w:after="200"/>
        <w:jc w:val="left"/>
        <w:rPr>
          <w:rStyle w:val="a5"/>
          <w:i w:val="0"/>
          <w:color w:val="363532"/>
          <w:sz w:val="20"/>
          <w:szCs w:val="20"/>
        </w:rPr>
      </w:pPr>
      <w:r w:rsidRPr="00C86A96">
        <w:rPr>
          <w:rStyle w:val="a5"/>
          <w:i w:val="0"/>
          <w:color w:val="363532"/>
          <w:sz w:val="20"/>
          <w:szCs w:val="20"/>
        </w:rPr>
        <w:t>установить лиц допустивших нарушения законодательства и РФ и привлечь к установленной законом ответственности</w:t>
      </w:r>
      <w:r>
        <w:rPr>
          <w:rStyle w:val="a5"/>
          <w:i w:val="0"/>
          <w:color w:val="363532"/>
          <w:sz w:val="20"/>
          <w:szCs w:val="20"/>
        </w:rPr>
        <w:t xml:space="preserve"> (ст. 8.28 КОАП РФ, ст. 260 Уголовного Кодекса РФ);</w:t>
      </w:r>
    </w:p>
    <w:p w:rsidR="00F05280" w:rsidRDefault="00F05280" w:rsidP="00F05280">
      <w:pPr>
        <w:pStyle w:val="a4"/>
        <w:numPr>
          <w:ilvl w:val="0"/>
          <w:numId w:val="1"/>
        </w:numPr>
        <w:spacing w:after="200"/>
        <w:jc w:val="left"/>
        <w:rPr>
          <w:rStyle w:val="a5"/>
          <w:i w:val="0"/>
          <w:color w:val="363532"/>
          <w:sz w:val="20"/>
          <w:szCs w:val="20"/>
        </w:rPr>
      </w:pPr>
      <w:r w:rsidRPr="0069182B">
        <w:rPr>
          <w:rStyle w:val="a5"/>
          <w:i w:val="0"/>
          <w:color w:val="363532"/>
          <w:sz w:val="20"/>
          <w:szCs w:val="20"/>
        </w:rPr>
        <w:t>выдать предписания об устранении выявленных нарушений с указанием сроков их устранения</w:t>
      </w:r>
      <w:r>
        <w:rPr>
          <w:rStyle w:val="a5"/>
          <w:i w:val="0"/>
          <w:color w:val="363532"/>
          <w:sz w:val="20"/>
          <w:szCs w:val="20"/>
        </w:rPr>
        <w:t>;</w:t>
      </w:r>
    </w:p>
    <w:p w:rsidR="00F05280" w:rsidRDefault="00F05280" w:rsidP="00F05280">
      <w:pPr>
        <w:pStyle w:val="a4"/>
        <w:numPr>
          <w:ilvl w:val="0"/>
          <w:numId w:val="1"/>
        </w:numPr>
        <w:spacing w:after="200"/>
        <w:jc w:val="left"/>
        <w:rPr>
          <w:rStyle w:val="a5"/>
          <w:i w:val="0"/>
          <w:color w:val="363532"/>
          <w:sz w:val="20"/>
          <w:szCs w:val="20"/>
        </w:rPr>
      </w:pPr>
      <w:r>
        <w:rPr>
          <w:rStyle w:val="a5"/>
          <w:i w:val="0"/>
          <w:color w:val="363532"/>
          <w:sz w:val="20"/>
          <w:szCs w:val="20"/>
        </w:rPr>
        <w:t>истребовать у нарушителя в</w:t>
      </w:r>
      <w:r w:rsidRPr="003E1503">
        <w:rPr>
          <w:rStyle w:val="a5"/>
          <w:i w:val="0"/>
          <w:color w:val="363532"/>
          <w:sz w:val="20"/>
          <w:szCs w:val="20"/>
        </w:rPr>
        <w:t>озмещение вреда, причиненного лесам и находящимся в них природным объектам вследствие нару</w:t>
      </w:r>
      <w:r>
        <w:rPr>
          <w:rStyle w:val="a5"/>
          <w:i w:val="0"/>
          <w:color w:val="363532"/>
          <w:sz w:val="20"/>
          <w:szCs w:val="20"/>
        </w:rPr>
        <w:t xml:space="preserve">шения лесного законодательства </w:t>
      </w:r>
      <w:r w:rsidRPr="003E1503">
        <w:rPr>
          <w:rStyle w:val="a5"/>
          <w:i w:val="0"/>
          <w:color w:val="363532"/>
          <w:sz w:val="20"/>
          <w:szCs w:val="20"/>
        </w:rPr>
        <w:t>в судебном порядке</w:t>
      </w:r>
      <w:r>
        <w:rPr>
          <w:rStyle w:val="a5"/>
          <w:i w:val="0"/>
          <w:color w:val="363532"/>
          <w:sz w:val="20"/>
          <w:szCs w:val="20"/>
        </w:rPr>
        <w:t>;</w:t>
      </w:r>
    </w:p>
    <w:p w:rsidR="00F05280" w:rsidRPr="00F05280" w:rsidRDefault="00F05280" w:rsidP="00F05280">
      <w:pPr>
        <w:pStyle w:val="a4"/>
        <w:numPr>
          <w:ilvl w:val="0"/>
          <w:numId w:val="1"/>
        </w:numPr>
        <w:spacing w:after="200"/>
        <w:jc w:val="left"/>
        <w:rPr>
          <w:rStyle w:val="a5"/>
          <w:i w:val="0"/>
          <w:color w:val="363532"/>
          <w:sz w:val="20"/>
          <w:szCs w:val="20"/>
        </w:rPr>
      </w:pPr>
      <w:r>
        <w:rPr>
          <w:rStyle w:val="a5"/>
          <w:i w:val="0"/>
          <w:color w:val="363532"/>
          <w:sz w:val="20"/>
          <w:szCs w:val="20"/>
        </w:rPr>
        <w:t>проверить у лиц, осуществляющих</w:t>
      </w:r>
      <w:r w:rsidRPr="0069182B">
        <w:rPr>
          <w:rStyle w:val="a5"/>
          <w:i w:val="0"/>
          <w:color w:val="363532"/>
          <w:sz w:val="20"/>
          <w:szCs w:val="20"/>
        </w:rPr>
        <w:t xml:space="preserve"> </w:t>
      </w:r>
      <w:r>
        <w:rPr>
          <w:rStyle w:val="a5"/>
          <w:i w:val="0"/>
          <w:color w:val="363532"/>
          <w:sz w:val="20"/>
          <w:szCs w:val="20"/>
        </w:rPr>
        <w:t xml:space="preserve">вырубку деревьев лесную декларацию (если вырубка происходит на землях </w:t>
      </w:r>
      <w:proofErr w:type="spellStart"/>
      <w:r>
        <w:rPr>
          <w:rStyle w:val="a5"/>
          <w:i w:val="0"/>
          <w:color w:val="363532"/>
          <w:sz w:val="20"/>
          <w:szCs w:val="20"/>
        </w:rPr>
        <w:t>лесфонда</w:t>
      </w:r>
      <w:proofErr w:type="spellEnd"/>
      <w:r>
        <w:rPr>
          <w:rStyle w:val="a5"/>
          <w:i w:val="0"/>
          <w:color w:val="363532"/>
          <w:sz w:val="20"/>
          <w:szCs w:val="20"/>
        </w:rPr>
        <w:t>)</w:t>
      </w:r>
      <w:r w:rsidRPr="0069182B">
        <w:rPr>
          <w:rStyle w:val="a5"/>
          <w:i w:val="0"/>
          <w:color w:val="363532"/>
          <w:sz w:val="20"/>
          <w:szCs w:val="20"/>
        </w:rPr>
        <w:t>;</w:t>
      </w:r>
      <w:bookmarkStart w:id="0" w:name="dst100099"/>
      <w:bookmarkEnd w:id="0"/>
      <w:r>
        <w:rPr>
          <w:rStyle w:val="a5"/>
          <w:i w:val="0"/>
          <w:color w:val="363532"/>
          <w:sz w:val="20"/>
          <w:szCs w:val="20"/>
        </w:rPr>
        <w:t xml:space="preserve"> </w:t>
      </w:r>
    </w:p>
    <w:p w:rsidR="00E25302" w:rsidRPr="00F05280" w:rsidRDefault="00F05280" w:rsidP="00F05280">
      <w:pPr>
        <w:pStyle w:val="a4"/>
        <w:numPr>
          <w:ilvl w:val="0"/>
          <w:numId w:val="1"/>
        </w:numPr>
        <w:spacing w:after="200"/>
        <w:jc w:val="left"/>
        <w:rPr>
          <w:iCs/>
          <w:color w:val="363532"/>
          <w:sz w:val="20"/>
          <w:szCs w:val="20"/>
        </w:rPr>
      </w:pPr>
      <w:r>
        <w:rPr>
          <w:rStyle w:val="a5"/>
          <w:i w:val="0"/>
          <w:color w:val="363532"/>
          <w:sz w:val="20"/>
          <w:szCs w:val="20"/>
        </w:rPr>
        <w:t>расторгнуть с нарушителями договора аренды лесных участков и внести нарушителя в р</w:t>
      </w:r>
      <w:r w:rsidRPr="002D7105">
        <w:rPr>
          <w:rStyle w:val="a5"/>
          <w:i w:val="0"/>
          <w:color w:val="363532"/>
          <w:sz w:val="20"/>
          <w:szCs w:val="20"/>
        </w:rPr>
        <w:t>еестр недобросовестных арендаторов лесных участков</w:t>
      </w:r>
      <w:r>
        <w:rPr>
          <w:rStyle w:val="a5"/>
          <w:i w:val="0"/>
          <w:color w:val="363532"/>
          <w:sz w:val="20"/>
          <w:szCs w:val="20"/>
        </w:rPr>
        <w:t xml:space="preserve"> (в случае, если вырубка происходит на землях </w:t>
      </w:r>
      <w:proofErr w:type="spellStart"/>
      <w:r>
        <w:rPr>
          <w:rStyle w:val="a5"/>
          <w:i w:val="0"/>
          <w:color w:val="363532"/>
          <w:sz w:val="20"/>
          <w:szCs w:val="20"/>
        </w:rPr>
        <w:t>лесфонда</w:t>
      </w:r>
      <w:proofErr w:type="spellEnd"/>
      <w:r>
        <w:rPr>
          <w:rStyle w:val="a5"/>
          <w:i w:val="0"/>
          <w:color w:val="363532"/>
          <w:sz w:val="20"/>
          <w:szCs w:val="20"/>
        </w:rPr>
        <w:t xml:space="preserve">  и нарушителем является арендатор);</w:t>
      </w:r>
      <w:bookmarkStart w:id="1" w:name="_GoBack"/>
      <w:bookmarkEnd w:id="1"/>
    </w:p>
    <w:p w:rsidR="00E11C61" w:rsidRDefault="00E25302" w:rsidP="0047540E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proofErr w:type="spellStart"/>
      <w:r w:rsidRPr="00D14EDF">
        <w:rPr>
          <w:rFonts w:ascii="Times New Roman" w:hAnsi="Times New Roman"/>
          <w:sz w:val="24"/>
          <w:szCs w:val="24"/>
        </w:rPr>
        <w:t>Фотофиксация</w:t>
      </w:r>
      <w:proofErr w:type="spellEnd"/>
      <w:r w:rsidRPr="00D14E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4EDF">
        <w:rPr>
          <w:rFonts w:ascii="Times New Roman" w:hAnsi="Times New Roman"/>
          <w:sz w:val="24"/>
          <w:szCs w:val="24"/>
        </w:rPr>
        <w:t>в прилагается</w:t>
      </w:r>
      <w:proofErr w:type="gramEnd"/>
      <w:r w:rsidRPr="00D14EDF">
        <w:rPr>
          <w:rFonts w:ascii="Times New Roman" w:hAnsi="Times New Roman"/>
          <w:sz w:val="24"/>
          <w:szCs w:val="24"/>
        </w:rPr>
        <w:t>.</w:t>
      </w:r>
    </w:p>
    <w:p w:rsidR="0047540E" w:rsidRDefault="0047540E" w:rsidP="0047540E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A54246" w:rsidRPr="00A54246" w:rsidRDefault="0047540E" w:rsidP="0047540E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47540E">
        <w:rPr>
          <w:rFonts w:ascii="Times New Roman" w:hAnsi="Times New Roman"/>
          <w:sz w:val="24"/>
          <w:szCs w:val="24"/>
          <w:highlight w:val="yellow"/>
        </w:rPr>
        <w:t>Дата, подпись, расшифровка</w:t>
      </w:r>
    </w:p>
    <w:sectPr w:rsidR="00A54246" w:rsidRPr="00A54246" w:rsidSect="00F05280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6037"/>
    <w:multiLevelType w:val="hybridMultilevel"/>
    <w:tmpl w:val="945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302"/>
    <w:rsid w:val="00004A9A"/>
    <w:rsid w:val="0001353F"/>
    <w:rsid w:val="00171A02"/>
    <w:rsid w:val="001C1230"/>
    <w:rsid w:val="001E191A"/>
    <w:rsid w:val="00321563"/>
    <w:rsid w:val="0033188D"/>
    <w:rsid w:val="00384BF0"/>
    <w:rsid w:val="00395F5E"/>
    <w:rsid w:val="0047540E"/>
    <w:rsid w:val="004A44C2"/>
    <w:rsid w:val="00523779"/>
    <w:rsid w:val="00653353"/>
    <w:rsid w:val="006B63D8"/>
    <w:rsid w:val="00720A86"/>
    <w:rsid w:val="00790C1A"/>
    <w:rsid w:val="007C4340"/>
    <w:rsid w:val="00844172"/>
    <w:rsid w:val="008A136F"/>
    <w:rsid w:val="009E41CF"/>
    <w:rsid w:val="00A54246"/>
    <w:rsid w:val="00C060B2"/>
    <w:rsid w:val="00C31B86"/>
    <w:rsid w:val="00C668A4"/>
    <w:rsid w:val="00C955D7"/>
    <w:rsid w:val="00CB4E89"/>
    <w:rsid w:val="00CF09A0"/>
    <w:rsid w:val="00D715D4"/>
    <w:rsid w:val="00DB041A"/>
    <w:rsid w:val="00DB320A"/>
    <w:rsid w:val="00DD6895"/>
    <w:rsid w:val="00E11C61"/>
    <w:rsid w:val="00E25302"/>
    <w:rsid w:val="00F05280"/>
    <w:rsid w:val="00F227CF"/>
    <w:rsid w:val="00F43F29"/>
    <w:rsid w:val="00F47167"/>
    <w:rsid w:val="00F51E7F"/>
    <w:rsid w:val="00F7658A"/>
    <w:rsid w:val="00F8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02"/>
    <w:pPr>
      <w:spacing w:after="0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1"/>
    <w:uiPriority w:val="9"/>
    <w:unhideWhenUsed/>
    <w:qFormat/>
    <w:rsid w:val="004754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754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7540E"/>
    <w:rPr>
      <w:b/>
      <w:bCs/>
    </w:rPr>
  </w:style>
  <w:style w:type="character" w:customStyle="1" w:styleId="31">
    <w:name w:val="Заголовок 3 Знак1"/>
    <w:basedOn w:val="a0"/>
    <w:link w:val="3"/>
    <w:uiPriority w:val="9"/>
    <w:rsid w:val="004754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F227CF"/>
    <w:pPr>
      <w:ind w:left="720"/>
      <w:contextualSpacing/>
    </w:pPr>
  </w:style>
  <w:style w:type="character" w:styleId="a5">
    <w:name w:val="Emphasis"/>
    <w:basedOn w:val="a0"/>
    <w:uiPriority w:val="20"/>
    <w:qFormat/>
    <w:rsid w:val="00F05280"/>
    <w:rPr>
      <w:i/>
      <w:iCs/>
    </w:rPr>
  </w:style>
  <w:style w:type="character" w:styleId="a6">
    <w:name w:val="Hyperlink"/>
    <w:basedOn w:val="a0"/>
    <w:uiPriority w:val="99"/>
    <w:unhideWhenUsed/>
    <w:rsid w:val="00395F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tn@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oblkomles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vidnoe.ru/board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ninskiygo@mosre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cology@mosoblpro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8</cp:revision>
  <dcterms:created xsi:type="dcterms:W3CDTF">2022-02-11T17:25:00Z</dcterms:created>
  <dcterms:modified xsi:type="dcterms:W3CDTF">2022-02-11T17:44:00Z</dcterms:modified>
</cp:coreProperties>
</file>